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B31A3" w14:textId="2A2C8983" w:rsidR="00526217" w:rsidRDefault="00526217">
      <w:r>
        <w:t>FIDELITY CHECKLIST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1134"/>
        <w:gridCol w:w="5386"/>
      </w:tblGrid>
      <w:tr w:rsidR="00526217" w:rsidRPr="00EB35FA" w14:paraId="7E0D745D" w14:textId="77777777" w:rsidTr="00526217">
        <w:trPr>
          <w:trHeight w:val="397"/>
        </w:trPr>
        <w:tc>
          <w:tcPr>
            <w:tcW w:w="6941" w:type="dxa"/>
            <w:shd w:val="clear" w:color="auto" w:fill="33BB7D"/>
          </w:tcPr>
          <w:p w14:paraId="6CB7CE6B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 xml:space="preserve">Adherence to the PFL </w:t>
            </w:r>
            <w:r>
              <w:rPr>
                <w:b/>
                <w:bCs/>
                <w:color w:val="FFFFFF" w:themeColor="background1"/>
                <w:sz w:val="32"/>
                <w:szCs w:val="24"/>
              </w:rPr>
              <w:t>programme</w:t>
            </w:r>
          </w:p>
        </w:tc>
        <w:tc>
          <w:tcPr>
            <w:tcW w:w="1276" w:type="dxa"/>
            <w:shd w:val="clear" w:color="auto" w:fill="33BB7D"/>
          </w:tcPr>
          <w:p w14:paraId="6276D196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33BB7D"/>
          </w:tcPr>
          <w:p w14:paraId="035344EF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No</w:t>
            </w:r>
          </w:p>
        </w:tc>
        <w:tc>
          <w:tcPr>
            <w:tcW w:w="5386" w:type="dxa"/>
            <w:shd w:val="clear" w:color="auto" w:fill="33BB7D"/>
          </w:tcPr>
          <w:p w14:paraId="2C882558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Comments</w:t>
            </w:r>
          </w:p>
        </w:tc>
      </w:tr>
      <w:tr w:rsidR="00526217" w14:paraId="218CC72D" w14:textId="77777777" w:rsidTr="00526217">
        <w:trPr>
          <w:trHeight w:val="397"/>
        </w:trPr>
        <w:tc>
          <w:tcPr>
            <w:tcW w:w="6941" w:type="dxa"/>
          </w:tcPr>
          <w:p w14:paraId="65360AF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Intake and registration processes are managed by the team leader.</w:t>
            </w:r>
          </w:p>
        </w:tc>
        <w:tc>
          <w:tcPr>
            <w:tcW w:w="1276" w:type="dxa"/>
          </w:tcPr>
          <w:p w14:paraId="6550B22D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63D04482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47E1191A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2D585BF6" w14:textId="77777777" w:rsidTr="00526217">
        <w:trPr>
          <w:trHeight w:val="397"/>
        </w:trPr>
        <w:tc>
          <w:tcPr>
            <w:tcW w:w="6941" w:type="dxa"/>
          </w:tcPr>
          <w:p w14:paraId="30C1BCD3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All case files include a completed and signed expectation agreement and consent form.</w:t>
            </w:r>
          </w:p>
        </w:tc>
        <w:tc>
          <w:tcPr>
            <w:tcW w:w="1276" w:type="dxa"/>
          </w:tcPr>
          <w:p w14:paraId="1375BC54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26C6958B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2B63C3B9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3B25CFB4" w14:textId="77777777" w:rsidTr="00526217">
        <w:trPr>
          <w:trHeight w:val="397"/>
        </w:trPr>
        <w:tc>
          <w:tcPr>
            <w:tcW w:w="6941" w:type="dxa"/>
          </w:tcPr>
          <w:p w14:paraId="31CCB858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All parents engaging with PFL are offered antenatal care and education support.</w:t>
            </w:r>
          </w:p>
        </w:tc>
        <w:tc>
          <w:tcPr>
            <w:tcW w:w="1276" w:type="dxa"/>
          </w:tcPr>
          <w:p w14:paraId="15C8E8DB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5799C7B7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418F8D20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23FAD0C1" w14:textId="77777777" w:rsidTr="00526217">
        <w:trPr>
          <w:trHeight w:val="397"/>
        </w:trPr>
        <w:tc>
          <w:tcPr>
            <w:tcW w:w="6941" w:type="dxa"/>
          </w:tcPr>
          <w:p w14:paraId="349E0661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All parents engaging with PFL are offered breastfeeding education and support, during the antenatal period and following birth</w:t>
            </w:r>
          </w:p>
        </w:tc>
        <w:tc>
          <w:tcPr>
            <w:tcW w:w="1276" w:type="dxa"/>
          </w:tcPr>
          <w:p w14:paraId="2D6796D9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7A12D3FA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3F5B1329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1F478640" w14:textId="77777777" w:rsidTr="00526217">
        <w:trPr>
          <w:trHeight w:val="397"/>
        </w:trPr>
        <w:tc>
          <w:tcPr>
            <w:tcW w:w="6941" w:type="dxa"/>
          </w:tcPr>
          <w:p w14:paraId="6827532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engaging with PFL have a </w:t>
            </w:r>
            <w:r w:rsidRPr="002025A7">
              <w:rPr>
                <w:sz w:val="24"/>
                <w:szCs w:val="24"/>
                <w:lang w:eastAsia="ja-JP"/>
              </w:rPr>
              <w:t>Home Visitor</w:t>
            </w:r>
            <w:r w:rsidRPr="002025A7">
              <w:rPr>
                <w:sz w:val="24"/>
                <w:szCs w:val="24"/>
              </w:rPr>
              <w:t xml:space="preserve"> that provides home-visiting support.</w:t>
            </w:r>
          </w:p>
        </w:tc>
        <w:tc>
          <w:tcPr>
            <w:tcW w:w="1276" w:type="dxa"/>
          </w:tcPr>
          <w:p w14:paraId="47AEE819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1C0ADF80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682CF1DC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32139F3A" w14:textId="77777777" w:rsidTr="00526217">
        <w:trPr>
          <w:trHeight w:val="397"/>
        </w:trPr>
        <w:tc>
          <w:tcPr>
            <w:tcW w:w="6941" w:type="dxa"/>
          </w:tcPr>
          <w:p w14:paraId="15F60C5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All parents engaging with PFL are offered baby massage classes/individual baby massage sessions.</w:t>
            </w:r>
          </w:p>
        </w:tc>
        <w:tc>
          <w:tcPr>
            <w:tcW w:w="1276" w:type="dxa"/>
          </w:tcPr>
          <w:p w14:paraId="1B44E75D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3D6C8844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07B47C5D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4B587C0E" w14:textId="77777777" w:rsidTr="00526217">
        <w:trPr>
          <w:trHeight w:val="397"/>
        </w:trPr>
        <w:tc>
          <w:tcPr>
            <w:tcW w:w="6941" w:type="dxa"/>
          </w:tcPr>
          <w:p w14:paraId="35D04AB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engaging with PFL are offered the opportunity to participate in an evidence-based parenting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2CE1AE1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07E9F485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3556506F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45EE5F01" w14:textId="77777777" w:rsidTr="00526217">
        <w:trPr>
          <w:trHeight w:val="397"/>
        </w:trPr>
        <w:tc>
          <w:tcPr>
            <w:tcW w:w="6941" w:type="dxa"/>
          </w:tcPr>
          <w:p w14:paraId="1C9BF4BD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All parents are invited explore their and their families’ goals and aspirations at regular intervals?</w:t>
            </w:r>
          </w:p>
        </w:tc>
        <w:tc>
          <w:tcPr>
            <w:tcW w:w="1276" w:type="dxa"/>
          </w:tcPr>
          <w:p w14:paraId="2608AD5C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35EF6CD4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3D2EC2A7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23D0E5BF" w14:textId="77777777" w:rsidTr="00526217">
        <w:trPr>
          <w:trHeight w:val="397"/>
        </w:trPr>
        <w:tc>
          <w:tcPr>
            <w:tcW w:w="6941" w:type="dxa"/>
          </w:tcPr>
          <w:p w14:paraId="64BF7723" w14:textId="09A440CF" w:rsidR="00526217" w:rsidRPr="002025A7" w:rsidRDefault="00526217" w:rsidP="0052621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take part in regular progress reviews with their </w:t>
            </w:r>
            <w:r>
              <w:rPr>
                <w:sz w:val="24"/>
                <w:szCs w:val="24"/>
              </w:rPr>
              <w:t xml:space="preserve">Home Visitor </w:t>
            </w:r>
            <w:r w:rsidRPr="002025A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04A6863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61935C4E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6D48FAF8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33CA5B44" w14:textId="77777777" w:rsidTr="00526217">
        <w:trPr>
          <w:trHeight w:val="397"/>
        </w:trPr>
        <w:tc>
          <w:tcPr>
            <w:tcW w:w="6941" w:type="dxa"/>
          </w:tcPr>
          <w:p w14:paraId="4B0D8825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lastRenderedPageBreak/>
              <w:t>Case closure processes are followed as described in the manual.</w:t>
            </w:r>
          </w:p>
          <w:p w14:paraId="200A885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DFF32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4CD40FD5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7E704314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217C8743" w14:textId="77777777" w:rsidTr="00526217">
        <w:trPr>
          <w:trHeight w:val="397"/>
        </w:trPr>
        <w:tc>
          <w:tcPr>
            <w:tcW w:w="6941" w:type="dxa"/>
          </w:tcPr>
          <w:p w14:paraId="751C031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The outcomes evaluation framework is being used and outcomes data are recorded in the database.</w:t>
            </w:r>
          </w:p>
        </w:tc>
        <w:tc>
          <w:tcPr>
            <w:tcW w:w="1276" w:type="dxa"/>
          </w:tcPr>
          <w:p w14:paraId="4EAE61F7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12F122F7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47D7163A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50C610C5" w14:textId="77777777" w:rsidTr="00526217">
        <w:trPr>
          <w:trHeight w:val="397"/>
        </w:trPr>
        <w:tc>
          <w:tcPr>
            <w:tcW w:w="6941" w:type="dxa"/>
          </w:tcPr>
          <w:p w14:paraId="415DE729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Families are referred or sign-posted to other services in the community where the PFL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is unable to meet their needs or where appropriate.</w:t>
            </w:r>
          </w:p>
        </w:tc>
        <w:tc>
          <w:tcPr>
            <w:tcW w:w="1276" w:type="dxa"/>
          </w:tcPr>
          <w:p w14:paraId="4A79F738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440E0BB1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69E351CD" w14:textId="77777777" w:rsidR="00526217" w:rsidRDefault="00526217" w:rsidP="0005241E">
            <w:pPr>
              <w:spacing w:line="360" w:lineRule="auto"/>
              <w:contextualSpacing/>
            </w:pPr>
          </w:p>
        </w:tc>
      </w:tr>
    </w:tbl>
    <w:p w14:paraId="5BDB0633" w14:textId="77777777" w:rsidR="00526217" w:rsidRDefault="00526217">
      <w: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1134"/>
        <w:gridCol w:w="5386"/>
      </w:tblGrid>
      <w:tr w:rsidR="00526217" w:rsidRPr="008A233A" w14:paraId="499AF744" w14:textId="77777777" w:rsidTr="00526217">
        <w:trPr>
          <w:trHeight w:val="397"/>
        </w:trPr>
        <w:tc>
          <w:tcPr>
            <w:tcW w:w="6941" w:type="dxa"/>
            <w:shd w:val="clear" w:color="auto" w:fill="33BB7D"/>
          </w:tcPr>
          <w:p w14:paraId="597E339A" w14:textId="3062DD92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lastRenderedPageBreak/>
              <w:t>Frequency/duration</w:t>
            </w:r>
          </w:p>
        </w:tc>
        <w:tc>
          <w:tcPr>
            <w:tcW w:w="1276" w:type="dxa"/>
            <w:shd w:val="clear" w:color="auto" w:fill="33BB7D"/>
          </w:tcPr>
          <w:p w14:paraId="598E7336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33BB7D"/>
          </w:tcPr>
          <w:p w14:paraId="48E6B768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No</w:t>
            </w:r>
          </w:p>
        </w:tc>
        <w:tc>
          <w:tcPr>
            <w:tcW w:w="5386" w:type="dxa"/>
            <w:shd w:val="clear" w:color="auto" w:fill="33BB7D"/>
          </w:tcPr>
          <w:p w14:paraId="5616F3FC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Comments</w:t>
            </w:r>
          </w:p>
        </w:tc>
      </w:tr>
      <w:tr w:rsidR="00526217" w14:paraId="646DF514" w14:textId="77777777" w:rsidTr="00526217">
        <w:trPr>
          <w:trHeight w:val="397"/>
        </w:trPr>
        <w:tc>
          <w:tcPr>
            <w:tcW w:w="6941" w:type="dxa"/>
          </w:tcPr>
          <w:p w14:paraId="0ECC14D5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engaged with the </w:t>
            </w:r>
            <w:r w:rsidRPr="002025A7">
              <w:rPr>
                <w:sz w:val="24"/>
                <w:szCs w:val="24"/>
                <w:lang w:eastAsia="ja-JP"/>
              </w:rPr>
              <w:t xml:space="preserve">Home Visiting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are offered at least one home-visit from their </w:t>
            </w:r>
            <w:r w:rsidRPr="002025A7">
              <w:rPr>
                <w:sz w:val="24"/>
                <w:szCs w:val="24"/>
                <w:lang w:eastAsia="ja-JP"/>
              </w:rPr>
              <w:t>Home Visitor</w:t>
            </w:r>
            <w:r w:rsidRPr="002025A7">
              <w:rPr>
                <w:sz w:val="24"/>
                <w:szCs w:val="24"/>
              </w:rPr>
              <w:t xml:space="preserve"> each month.</w:t>
            </w:r>
          </w:p>
          <w:p w14:paraId="590CDB0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C320D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6958FCA1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15E09983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0A488DFE" w14:textId="77777777" w:rsidTr="00526217">
        <w:trPr>
          <w:trHeight w:val="397"/>
        </w:trPr>
        <w:tc>
          <w:tcPr>
            <w:tcW w:w="6941" w:type="dxa"/>
          </w:tcPr>
          <w:p w14:paraId="4EC57E01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engaged with the </w:t>
            </w:r>
            <w:r w:rsidRPr="002025A7">
              <w:rPr>
                <w:sz w:val="24"/>
                <w:szCs w:val="24"/>
                <w:lang w:eastAsia="ja-JP"/>
              </w:rPr>
              <w:t>Home Visit</w:t>
            </w:r>
            <w:r w:rsidRPr="002025A7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are offered home-visiting sessions that last on average 60 minutes.</w:t>
            </w:r>
          </w:p>
          <w:p w14:paraId="695FECD6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DAF27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480523BD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0838E8D3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067A8AB7" w14:textId="77777777" w:rsidTr="00526217">
        <w:trPr>
          <w:trHeight w:val="397"/>
        </w:trPr>
        <w:tc>
          <w:tcPr>
            <w:tcW w:w="6941" w:type="dxa"/>
          </w:tcPr>
          <w:p w14:paraId="1C7C0A9D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All parents engaged with the </w:t>
            </w:r>
            <w:r w:rsidRPr="002025A7">
              <w:rPr>
                <w:sz w:val="24"/>
                <w:szCs w:val="24"/>
                <w:lang w:eastAsia="ja-JP"/>
              </w:rPr>
              <w:t>Home Visit</w:t>
            </w:r>
            <w:r w:rsidRPr="002025A7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are offered the opportunity to participate in the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prior to the birth of their baby.</w:t>
            </w:r>
          </w:p>
        </w:tc>
        <w:tc>
          <w:tcPr>
            <w:tcW w:w="1276" w:type="dxa"/>
          </w:tcPr>
          <w:p w14:paraId="5DAFEB7F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40EA4566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767520DC" w14:textId="77777777" w:rsidR="00526217" w:rsidRDefault="00526217" w:rsidP="0005241E">
            <w:pPr>
              <w:spacing w:line="360" w:lineRule="auto"/>
              <w:contextualSpacing/>
            </w:pPr>
          </w:p>
        </w:tc>
      </w:tr>
      <w:tr w:rsidR="00526217" w14:paraId="4AD4623F" w14:textId="77777777" w:rsidTr="00526217">
        <w:trPr>
          <w:trHeight w:val="397"/>
        </w:trPr>
        <w:tc>
          <w:tcPr>
            <w:tcW w:w="6941" w:type="dxa"/>
          </w:tcPr>
          <w:p w14:paraId="0986E0AA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The </w:t>
            </w:r>
            <w:r w:rsidRPr="002025A7">
              <w:rPr>
                <w:sz w:val="24"/>
                <w:szCs w:val="24"/>
                <w:lang w:eastAsia="ja-JP"/>
              </w:rPr>
              <w:t>Home Visitin</w:t>
            </w:r>
            <w:r w:rsidRPr="002025A7">
              <w:rPr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 xml:space="preserve"> is offered to all parents from pre-birth until their child starts school.</w:t>
            </w:r>
          </w:p>
          <w:p w14:paraId="26284C73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99391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1134" w:type="dxa"/>
          </w:tcPr>
          <w:p w14:paraId="516F1FEE" w14:textId="77777777" w:rsidR="00526217" w:rsidRDefault="00526217" w:rsidP="0005241E">
            <w:pPr>
              <w:spacing w:line="360" w:lineRule="auto"/>
              <w:contextualSpacing/>
            </w:pPr>
          </w:p>
        </w:tc>
        <w:tc>
          <w:tcPr>
            <w:tcW w:w="5386" w:type="dxa"/>
          </w:tcPr>
          <w:p w14:paraId="2F28C9D9" w14:textId="77777777" w:rsidR="00526217" w:rsidRDefault="00526217" w:rsidP="0005241E">
            <w:pPr>
              <w:spacing w:line="360" w:lineRule="auto"/>
              <w:contextualSpacing/>
            </w:pPr>
          </w:p>
        </w:tc>
      </w:tr>
    </w:tbl>
    <w:p w14:paraId="4FD4C3A8" w14:textId="77777777" w:rsidR="00526217" w:rsidRDefault="00526217">
      <w: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1134"/>
        <w:gridCol w:w="5386"/>
      </w:tblGrid>
      <w:tr w:rsidR="00526217" w:rsidRPr="008A233A" w14:paraId="288273E4" w14:textId="77777777" w:rsidTr="00526217">
        <w:trPr>
          <w:trHeight w:val="397"/>
        </w:trPr>
        <w:tc>
          <w:tcPr>
            <w:tcW w:w="6941" w:type="dxa"/>
            <w:shd w:val="clear" w:color="auto" w:fill="33BB7D"/>
          </w:tcPr>
          <w:p w14:paraId="50C9F19D" w14:textId="4811040A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lastRenderedPageBreak/>
              <w:t>Quality of delivery</w:t>
            </w:r>
          </w:p>
        </w:tc>
        <w:tc>
          <w:tcPr>
            <w:tcW w:w="1276" w:type="dxa"/>
            <w:shd w:val="clear" w:color="auto" w:fill="33BB7D"/>
          </w:tcPr>
          <w:p w14:paraId="6E46EEFF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33BB7D"/>
          </w:tcPr>
          <w:p w14:paraId="324B9A1C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 xml:space="preserve">No </w:t>
            </w:r>
          </w:p>
        </w:tc>
        <w:tc>
          <w:tcPr>
            <w:tcW w:w="5386" w:type="dxa"/>
            <w:shd w:val="clear" w:color="auto" w:fill="33BB7D"/>
          </w:tcPr>
          <w:p w14:paraId="1963E630" w14:textId="77777777" w:rsidR="00526217" w:rsidRPr="00EB35FA" w:rsidRDefault="00526217" w:rsidP="0005241E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32"/>
                <w:szCs w:val="24"/>
              </w:rPr>
            </w:pPr>
            <w:r w:rsidRPr="00EB35FA">
              <w:rPr>
                <w:b/>
                <w:bCs/>
                <w:color w:val="FFFFFF" w:themeColor="background1"/>
                <w:sz w:val="32"/>
                <w:szCs w:val="24"/>
              </w:rPr>
              <w:t>Comments</w:t>
            </w:r>
          </w:p>
        </w:tc>
      </w:tr>
      <w:tr w:rsidR="00526217" w:rsidRPr="002025A7" w14:paraId="5CC1956B" w14:textId="77777777" w:rsidTr="00526217">
        <w:trPr>
          <w:trHeight w:val="397"/>
        </w:trPr>
        <w:tc>
          <w:tcPr>
            <w:tcW w:w="6941" w:type="dxa"/>
          </w:tcPr>
          <w:p w14:paraId="51F63C50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Staff are trained to deliver the </w:t>
            </w:r>
            <w:r w:rsidRPr="002025A7">
              <w:rPr>
                <w:sz w:val="24"/>
                <w:szCs w:val="24"/>
                <w:lang w:eastAsia="ja-JP"/>
              </w:rPr>
              <w:t>Home Visitin</w:t>
            </w:r>
            <w:r w:rsidRPr="002025A7">
              <w:rPr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>.</w:t>
            </w:r>
          </w:p>
          <w:p w14:paraId="0AF950D6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  <w:p w14:paraId="2FA4AB0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40E92D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E5CC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77B3589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4BC40FF8" w14:textId="77777777" w:rsidTr="00526217">
        <w:trPr>
          <w:trHeight w:val="397"/>
        </w:trPr>
        <w:tc>
          <w:tcPr>
            <w:tcW w:w="6941" w:type="dxa"/>
          </w:tcPr>
          <w:p w14:paraId="7D72167F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Staff are trained in and familiar with infant mental health practices.</w:t>
            </w:r>
          </w:p>
          <w:p w14:paraId="57346694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  <w:p w14:paraId="098E231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5989A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C24F5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5C2C31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21C2FA05" w14:textId="77777777" w:rsidTr="00526217">
        <w:trPr>
          <w:trHeight w:val="397"/>
        </w:trPr>
        <w:tc>
          <w:tcPr>
            <w:tcW w:w="6941" w:type="dxa"/>
          </w:tcPr>
          <w:p w14:paraId="6DEBEF5D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Staff are trained in and familiar with developmental parenting practices and approaches.</w:t>
            </w:r>
          </w:p>
          <w:p w14:paraId="3BA56E3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30F7F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66636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1BBEEC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47F7D67A" w14:textId="77777777" w:rsidTr="00526217">
        <w:trPr>
          <w:trHeight w:val="397"/>
        </w:trPr>
        <w:tc>
          <w:tcPr>
            <w:tcW w:w="6941" w:type="dxa"/>
          </w:tcPr>
          <w:p w14:paraId="3EA37E36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Staff are trained in at least one evidence-based parenting </w:t>
            </w:r>
            <w:r>
              <w:rPr>
                <w:sz w:val="24"/>
                <w:szCs w:val="24"/>
              </w:rPr>
              <w:t>programme</w:t>
            </w:r>
            <w:r w:rsidRPr="002025A7">
              <w:rPr>
                <w:sz w:val="24"/>
                <w:szCs w:val="24"/>
              </w:rPr>
              <w:t>.</w:t>
            </w:r>
          </w:p>
          <w:p w14:paraId="4FFE431F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1DAAB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ECD3B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BE4149F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03651C73" w14:textId="77777777" w:rsidTr="00526217">
        <w:trPr>
          <w:trHeight w:val="397"/>
        </w:trPr>
        <w:tc>
          <w:tcPr>
            <w:tcW w:w="6941" w:type="dxa"/>
          </w:tcPr>
          <w:p w14:paraId="71BE76DB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Staff are trained in baby massage.</w:t>
            </w:r>
          </w:p>
          <w:p w14:paraId="39F42640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  <w:p w14:paraId="09EBE17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4345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C9DA35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4F7D9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567EB4C7" w14:textId="77777777" w:rsidTr="00526217">
        <w:trPr>
          <w:trHeight w:val="397"/>
        </w:trPr>
        <w:tc>
          <w:tcPr>
            <w:tcW w:w="6941" w:type="dxa"/>
          </w:tcPr>
          <w:p w14:paraId="60BD5289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 xml:space="preserve">Staff receive regular coaching to support effective practice. </w:t>
            </w:r>
          </w:p>
          <w:p w14:paraId="5901085F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AFEE1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0B377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33F198C6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526217" w:rsidRPr="002025A7" w14:paraId="1504F39D" w14:textId="77777777" w:rsidTr="00526217">
        <w:trPr>
          <w:trHeight w:val="397"/>
        </w:trPr>
        <w:tc>
          <w:tcPr>
            <w:tcW w:w="6941" w:type="dxa"/>
          </w:tcPr>
          <w:p w14:paraId="56018D01" w14:textId="77777777" w:rsidR="0052621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</w:rPr>
              <w:t>Staff participate in regular peer networking meetings.</w:t>
            </w:r>
          </w:p>
          <w:p w14:paraId="55EA0FC2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B5AAC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2401E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33E28B40" w14:textId="77777777" w:rsidR="00526217" w:rsidRPr="002025A7" w:rsidRDefault="00526217" w:rsidP="000524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</w:tbl>
    <w:p w14:paraId="46661E6D" w14:textId="77777777" w:rsidR="00055C34" w:rsidRDefault="00055C34" w:rsidP="00526217"/>
    <w:sectPr w:rsidR="00055C34" w:rsidSect="005262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7"/>
    <w:rsid w:val="00055C34"/>
    <w:rsid w:val="003C42FA"/>
    <w:rsid w:val="004F5A32"/>
    <w:rsid w:val="00526217"/>
    <w:rsid w:val="008E5F05"/>
    <w:rsid w:val="009A5E20"/>
    <w:rsid w:val="00C825CC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8063"/>
  <w15:chartTrackingRefBased/>
  <w15:docId w15:val="{25FB14E1-7752-415E-B2B3-2F34C93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17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2024-05-20T10:28:00Z</dcterms:created>
  <dcterms:modified xsi:type="dcterms:W3CDTF">2024-05-20T10:31:00Z</dcterms:modified>
</cp:coreProperties>
</file>